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RESOLUTIONS FORM: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February 27, 2024 Precinct Caucuses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left"/>
        <w:rPr>
          <w:b w:val="1"/>
          <w:sz w:val="19.900781631469727"/>
          <w:szCs w:val="19.9007816314697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left"/>
        <w:rPr>
          <w:b w:val="1"/>
          <w:sz w:val="19.900781631469727"/>
          <w:szCs w:val="19.900781631469727"/>
          <w:u w:val="single"/>
        </w:rPr>
      </w:pPr>
      <w:r w:rsidDel="00000000" w:rsidR="00000000" w:rsidRPr="00000000">
        <w:rPr>
          <w:b w:val="1"/>
          <w:sz w:val="19.900781631469727"/>
          <w:szCs w:val="19.900781631469727"/>
          <w:u w:val="single"/>
          <w:rtl w:val="0"/>
        </w:rPr>
        <w:t xml:space="preserve">Steps to change the platform of the Republican Party of Minnesota: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Precinct Caucus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will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BPOU Convention.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BPOU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votes on these Resolutions, requiring a simple majority to pass.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BPOU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are then to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Congressional  District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where they are voted on; a simple majority is required to pass.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Congressional District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will then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State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where they are voted on; where once again a simple majority is required to pass.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State Convention are incorporated into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Standing Platform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Republican Party of Minnesota.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709716796875" w:line="230.65270900726318" w:lineRule="auto"/>
        <w:ind w:left="121.76124572753906" w:right="244.659423828125" w:hanging="1.9775390625"/>
        <w:jc w:val="left"/>
        <w:rPr>
          <w:b w:val="1"/>
          <w:sz w:val="19.900781631469727"/>
          <w:szCs w:val="19.900781631469727"/>
        </w:rPr>
        <w:sectPr>
          <w:headerReference r:id="rId6" w:type="default"/>
          <w:footerReference r:id="rId7" w:type="default"/>
          <w:pgSz w:h="15840" w:w="12240" w:orient="portrait"/>
          <w:pgMar w:bottom="957.5997161865234" w:top="701.033935546875" w:left="746.3904571533203" w:right="755.99975585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The Standing Platform of the Republican Party of Minnesota 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PLANKS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. Before writing your proposed  Resolution, indicate 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which PLANK your Resolution pertains (review the accompanying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Standing Platform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for  current wording of the standing planks). If you feel your resolution does not fit in a specific plank, check “OTHER”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90869140625" w:line="240" w:lineRule="auto"/>
        <w:ind w:left="113.4009552001953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Promote Economic Prosperity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Preserving Our Civil Rights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Protect Our Health Care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Educate Our Children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Strengthen Our Families and Communities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Protect Public Safety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b w:val="1"/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Strengthen the Rule of Law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Enjoy and Protect Our Natural Resources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Make Government Smaller and Better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Defend America at Home and Abroad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Commendatory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57.5997161865234" w:top="701.033935546875" w:left="746.3904571533203" w:right="755.999755859375" w:header="0" w:footer="720"/>
          <w:cols w:equalWidth="0" w:num="2">
            <w:col w:space="720" w:w="5008.8"/>
            <w:col w:space="0" w:w="5008.8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Other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.5991821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b w:val="1"/>
          <w:sz w:val="19.900781631469727"/>
          <w:szCs w:val="19.90078163146972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As soon as you have your resolution written, give it to the caucus secretary. A maximum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minute discussion, pro and con alternately, will follow. A vote will take place and if passed, this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esolution will be forwarded to the BPOU Convention.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b w:val="1"/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6096" cy="3810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7750244140625" w:line="233.86642456054688" w:lineRule="auto"/>
        <w:ind w:left="132.11273193359375" w:right="669.42626953125" w:firstLine="5.36804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 move that this precinct caucus support the following change to the above plank (1 of the 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be checked):  (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you may attach an additional sheet if more space is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843994140625" w:line="462.4298858642578" w:lineRule="auto"/>
        <w:ind w:left="113.424072265625" w:right="105.4406738281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 ______________________________________________________________________________________________   ______________________________________________________________________________________________  ______________________________________________________________________________________________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Submitted by (PRINT </w:t>
      </w: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name clearly)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Email:</w:t>
      </w:r>
      <w:r w:rsidDel="00000000" w:rsidR="00000000" w:rsidRPr="00000000">
        <w:rPr>
          <w:sz w:val="21.900781631469727"/>
          <w:szCs w:val="21.900781631469727"/>
          <w:rtl w:val="0"/>
        </w:rPr>
        <w:t xml:space="preserve">_________________________________________________</w:t>
      </w: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Phone: </w:t>
      </w:r>
      <w:r w:rsidDel="00000000" w:rsidR="00000000" w:rsidRPr="00000000">
        <w:rPr>
          <w:sz w:val="21.900781631469727"/>
          <w:szCs w:val="21.900781631469727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BPOU: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Precinct: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ESOLUTION: </w:t>
      </w:r>
      <w:r w:rsidDel="00000000" w:rsidR="00000000" w:rsidRPr="00000000">
        <w:rPr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Passed: ________ Defeated: 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885681152344" w:line="276" w:lineRule="auto"/>
        <w:ind w:left="123.95362854003906" w:right="0" w:firstLine="0"/>
        <w:jc w:val="left"/>
        <w:rPr>
          <w:b w:val="1"/>
          <w:sz w:val="21.900781631469727"/>
          <w:szCs w:val="21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885681152344" w:line="276" w:lineRule="auto"/>
        <w:ind w:left="123.953628540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Secretary’s 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sectPr>
      <w:type w:val="continuous"/>
      <w:pgSz w:h="15840" w:w="12240" w:orient="portrait"/>
      <w:pgMar w:bottom="957.5997161865234" w:top="701.033935546875" w:left="746.3904571533203" w:right="755.99975585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73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739"/>
      <w:tblGridChange w:id="0">
        <w:tblGrid>
          <w:gridCol w:w="1073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PAID FOR BY THE REPUBLICAN PARTY OF MINNESOTA. NOT AUTHORIZED BY ANY CANDIDATES OR CANDIDATE’S COMMITTEE. </w:t>
          </w: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www.mngop.org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5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b w:val="1"/>
        <w:color w:val="666666"/>
        <w:sz w:val="20"/>
        <w:szCs w:val="20"/>
        <w:rtl w:val="0"/>
      </w:rPr>
      <w:t xml:space="preserve">PRINT AS MANY AS YOU THINK YOU WILL NEED… 1 FORM PER RESOLUTION. USUALLY EACH PRECINCT ONLY HAS 1 - 2 RESOLUTIONS PRESENTED.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1.png"/><Relationship Id="rId42" Type="http://schemas.openxmlformats.org/officeDocument/2006/relationships/image" Target="media/image56.png"/><Relationship Id="rId41" Type="http://schemas.openxmlformats.org/officeDocument/2006/relationships/image" Target="media/image55.png"/><Relationship Id="rId44" Type="http://schemas.openxmlformats.org/officeDocument/2006/relationships/image" Target="media/image54.png"/><Relationship Id="rId43" Type="http://schemas.openxmlformats.org/officeDocument/2006/relationships/image" Target="media/image53.png"/><Relationship Id="rId46" Type="http://schemas.openxmlformats.org/officeDocument/2006/relationships/image" Target="media/image59.png"/><Relationship Id="rId45" Type="http://schemas.openxmlformats.org/officeDocument/2006/relationships/image" Target="media/image5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48" Type="http://schemas.openxmlformats.org/officeDocument/2006/relationships/image" Target="media/image3.png"/><Relationship Id="rId47" Type="http://schemas.openxmlformats.org/officeDocument/2006/relationships/image" Target="media/image57.png"/><Relationship Id="rId4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9.png"/><Relationship Id="rId31" Type="http://schemas.openxmlformats.org/officeDocument/2006/relationships/image" Target="media/image45.png"/><Relationship Id="rId30" Type="http://schemas.openxmlformats.org/officeDocument/2006/relationships/image" Target="media/image44.png"/><Relationship Id="rId33" Type="http://schemas.openxmlformats.org/officeDocument/2006/relationships/image" Target="media/image43.png"/><Relationship Id="rId32" Type="http://schemas.openxmlformats.org/officeDocument/2006/relationships/image" Target="media/image42.png"/><Relationship Id="rId35" Type="http://schemas.openxmlformats.org/officeDocument/2006/relationships/image" Target="media/image49.png"/><Relationship Id="rId34" Type="http://schemas.openxmlformats.org/officeDocument/2006/relationships/image" Target="media/image48.png"/><Relationship Id="rId37" Type="http://schemas.openxmlformats.org/officeDocument/2006/relationships/image" Target="media/image47.png"/><Relationship Id="rId36" Type="http://schemas.openxmlformats.org/officeDocument/2006/relationships/image" Target="media/image46.png"/><Relationship Id="rId39" Type="http://schemas.openxmlformats.org/officeDocument/2006/relationships/image" Target="media/image50.png"/><Relationship Id="rId38" Type="http://schemas.openxmlformats.org/officeDocument/2006/relationships/image" Target="media/image52.png"/><Relationship Id="rId62" Type="http://schemas.openxmlformats.org/officeDocument/2006/relationships/image" Target="media/image24.png"/><Relationship Id="rId61" Type="http://schemas.openxmlformats.org/officeDocument/2006/relationships/image" Target="media/image22.png"/><Relationship Id="rId20" Type="http://schemas.openxmlformats.org/officeDocument/2006/relationships/image" Target="media/image33.png"/><Relationship Id="rId64" Type="http://schemas.openxmlformats.org/officeDocument/2006/relationships/image" Target="media/image34.png"/><Relationship Id="rId63" Type="http://schemas.openxmlformats.org/officeDocument/2006/relationships/image" Target="media/image32.png"/><Relationship Id="rId22" Type="http://schemas.openxmlformats.org/officeDocument/2006/relationships/image" Target="media/image29.png"/><Relationship Id="rId66" Type="http://schemas.openxmlformats.org/officeDocument/2006/relationships/image" Target="media/image30.png"/><Relationship Id="rId21" Type="http://schemas.openxmlformats.org/officeDocument/2006/relationships/image" Target="media/image27.png"/><Relationship Id="rId65" Type="http://schemas.openxmlformats.org/officeDocument/2006/relationships/image" Target="media/image28.png"/><Relationship Id="rId24" Type="http://schemas.openxmlformats.org/officeDocument/2006/relationships/image" Target="media/image38.png"/><Relationship Id="rId23" Type="http://schemas.openxmlformats.org/officeDocument/2006/relationships/image" Target="media/image37.png"/><Relationship Id="rId60" Type="http://schemas.openxmlformats.org/officeDocument/2006/relationships/image" Target="media/image26.png"/><Relationship Id="rId26" Type="http://schemas.openxmlformats.org/officeDocument/2006/relationships/image" Target="media/image36.png"/><Relationship Id="rId25" Type="http://schemas.openxmlformats.org/officeDocument/2006/relationships/image" Target="media/image35.png"/><Relationship Id="rId28" Type="http://schemas.openxmlformats.org/officeDocument/2006/relationships/image" Target="media/image40.png"/><Relationship Id="rId27" Type="http://schemas.openxmlformats.org/officeDocument/2006/relationships/image" Target="media/image39.png"/><Relationship Id="rId29" Type="http://schemas.openxmlformats.org/officeDocument/2006/relationships/image" Target="media/image41.png"/><Relationship Id="rId51" Type="http://schemas.openxmlformats.org/officeDocument/2006/relationships/image" Target="media/image2.png"/><Relationship Id="rId50" Type="http://schemas.openxmlformats.org/officeDocument/2006/relationships/image" Target="media/image1.png"/><Relationship Id="rId53" Type="http://schemas.openxmlformats.org/officeDocument/2006/relationships/image" Target="media/image12.png"/><Relationship Id="rId52" Type="http://schemas.openxmlformats.org/officeDocument/2006/relationships/image" Target="media/image10.png"/><Relationship Id="rId11" Type="http://schemas.openxmlformats.org/officeDocument/2006/relationships/image" Target="media/image7.png"/><Relationship Id="rId55" Type="http://schemas.openxmlformats.org/officeDocument/2006/relationships/image" Target="media/image8.png"/><Relationship Id="rId10" Type="http://schemas.openxmlformats.org/officeDocument/2006/relationships/image" Target="media/image5.png"/><Relationship Id="rId54" Type="http://schemas.openxmlformats.org/officeDocument/2006/relationships/image" Target="media/image6.png"/><Relationship Id="rId13" Type="http://schemas.openxmlformats.org/officeDocument/2006/relationships/image" Target="media/image17.png"/><Relationship Id="rId57" Type="http://schemas.openxmlformats.org/officeDocument/2006/relationships/image" Target="media/image18.png"/><Relationship Id="rId12" Type="http://schemas.openxmlformats.org/officeDocument/2006/relationships/image" Target="media/image15.png"/><Relationship Id="rId56" Type="http://schemas.openxmlformats.org/officeDocument/2006/relationships/image" Target="media/image16.png"/><Relationship Id="rId15" Type="http://schemas.openxmlformats.org/officeDocument/2006/relationships/image" Target="media/image14.png"/><Relationship Id="rId59" Type="http://schemas.openxmlformats.org/officeDocument/2006/relationships/image" Target="media/image25.png"/><Relationship Id="rId14" Type="http://schemas.openxmlformats.org/officeDocument/2006/relationships/image" Target="media/image13.png"/><Relationship Id="rId58" Type="http://schemas.openxmlformats.org/officeDocument/2006/relationships/image" Target="media/image21.png"/><Relationship Id="rId17" Type="http://schemas.openxmlformats.org/officeDocument/2006/relationships/image" Target="media/image20.png"/><Relationship Id="rId16" Type="http://schemas.openxmlformats.org/officeDocument/2006/relationships/image" Target="media/image19.png"/><Relationship Id="rId19" Type="http://schemas.openxmlformats.org/officeDocument/2006/relationships/image" Target="media/image31.png"/><Relationship Id="rId18" Type="http://schemas.openxmlformats.org/officeDocument/2006/relationships/image" Target="media/image2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n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